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E8" w:rsidRDefault="00764CB0" w:rsidP="00E304E8">
      <w:pPr>
        <w:spacing w:after="0" w:line="240" w:lineRule="auto"/>
        <w:ind w:right="-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4E8">
        <w:rPr>
          <w:rFonts w:ascii="Times New Roman" w:hAnsi="Times New Roman" w:cs="Times New Roman"/>
          <w:b/>
          <w:bCs/>
          <w:sz w:val="36"/>
          <w:szCs w:val="24"/>
        </w:rPr>
        <w:t xml:space="preserve">M.Sc. Immunology </w:t>
      </w:r>
    </w:p>
    <w:p w:rsidR="00764CB0" w:rsidRPr="00764CB0" w:rsidRDefault="00764CB0" w:rsidP="00E304E8">
      <w:pPr>
        <w:spacing w:after="0" w:line="240" w:lineRule="auto"/>
        <w:ind w:right="-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CB0">
        <w:rPr>
          <w:rFonts w:ascii="Times New Roman" w:hAnsi="Times New Roman" w:cs="Times New Roman"/>
          <w:b/>
          <w:bCs/>
          <w:sz w:val="24"/>
          <w:szCs w:val="24"/>
        </w:rPr>
        <w:t>KAHER’s Dr. Prabhakar Kore Basic Science Research Center [BSRC]</w:t>
      </w:r>
    </w:p>
    <w:p w:rsidR="00764CB0" w:rsidRPr="00764CB0" w:rsidRDefault="00764CB0" w:rsidP="00E3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CB0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CB0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CB0">
        <w:rPr>
          <w:rFonts w:ascii="Times New Roman" w:hAnsi="Times New Roman" w:cs="Times New Roman"/>
          <w:b/>
          <w:bCs/>
          <w:sz w:val="24"/>
          <w:szCs w:val="24"/>
        </w:rPr>
        <w:t xml:space="preserve"> Medical College, KLE Academy of Higher Education and Research, Belagavi</w:t>
      </w:r>
    </w:p>
    <w:p w:rsidR="00764CB0" w:rsidRPr="00764CB0" w:rsidRDefault="00764CB0" w:rsidP="00E304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B0" w:rsidRPr="00764CB0" w:rsidRDefault="00764CB0" w:rsidP="00E30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4CB0">
        <w:rPr>
          <w:rFonts w:ascii="Times New Roman" w:hAnsi="Times New Roman" w:cs="Times New Roman"/>
          <w:b/>
          <w:bCs/>
          <w:sz w:val="24"/>
          <w:szCs w:val="24"/>
        </w:rPr>
        <w:t xml:space="preserve">Duration: 2 years </w:t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64CB0">
        <w:rPr>
          <w:rFonts w:ascii="Times New Roman" w:hAnsi="Times New Roman" w:cs="Times New Roman"/>
          <w:b/>
          <w:bCs/>
          <w:sz w:val="24"/>
          <w:szCs w:val="24"/>
        </w:rPr>
        <w:t>4 Semesters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764C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4CB0" w:rsidRDefault="00764CB0" w:rsidP="00764C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CB0" w:rsidRPr="00764CB0" w:rsidRDefault="00764CB0" w:rsidP="00764CB0">
      <w:pPr>
        <w:rPr>
          <w:rFonts w:ascii="Times New Roman" w:hAnsi="Times New Roman" w:cs="Times New Roman"/>
          <w:sz w:val="24"/>
          <w:szCs w:val="24"/>
        </w:rPr>
      </w:pPr>
      <w:r w:rsidRPr="00764CB0">
        <w:rPr>
          <w:rFonts w:ascii="Times New Roman" w:hAnsi="Times New Roman" w:cs="Times New Roman"/>
          <w:b/>
          <w:bCs/>
          <w:sz w:val="24"/>
          <w:szCs w:val="24"/>
        </w:rPr>
        <w:t>Eligibility:</w:t>
      </w:r>
    </w:p>
    <w:p w:rsidR="00764CB0" w:rsidRPr="00E304E8" w:rsidRDefault="00764CB0" w:rsidP="00E30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B0">
        <w:rPr>
          <w:rFonts w:ascii="Times New Roman" w:hAnsi="Times New Roman" w:cs="Times New Roman"/>
          <w:sz w:val="24"/>
          <w:szCs w:val="24"/>
        </w:rPr>
        <w:t xml:space="preserve">Candidates must have B.Sc (Honors) in Physiology, Zoology, Biochemistry, Biotechnology, </w:t>
      </w:r>
      <w:r w:rsidR="00D037CD" w:rsidRPr="00764CB0">
        <w:rPr>
          <w:rFonts w:ascii="Times New Roman" w:hAnsi="Times New Roman" w:cs="Times New Roman"/>
          <w:sz w:val="24"/>
          <w:szCs w:val="24"/>
        </w:rPr>
        <w:t>and Microbiology</w:t>
      </w:r>
      <w:r w:rsidRPr="00764CB0">
        <w:rPr>
          <w:rFonts w:ascii="Times New Roman" w:hAnsi="Times New Roman" w:cs="Times New Roman"/>
          <w:sz w:val="24"/>
          <w:szCs w:val="24"/>
        </w:rPr>
        <w:t xml:space="preserve"> or in any branches of Biology, along with Chemistry as a Pass subject, from any recognized University.</w:t>
      </w:r>
    </w:p>
    <w:p w:rsidR="00764CB0" w:rsidRPr="00764CB0" w:rsidRDefault="00764CB0" w:rsidP="00764CB0">
      <w:pPr>
        <w:rPr>
          <w:rFonts w:ascii="Times New Roman" w:hAnsi="Times New Roman" w:cs="Times New Roman"/>
          <w:sz w:val="24"/>
          <w:szCs w:val="24"/>
        </w:rPr>
      </w:pPr>
      <w:r w:rsidRPr="00764CB0">
        <w:rPr>
          <w:rFonts w:ascii="Times New Roman" w:hAnsi="Times New Roman" w:cs="Times New Roman"/>
          <w:b/>
          <w:bCs/>
          <w:sz w:val="24"/>
          <w:szCs w:val="24"/>
        </w:rPr>
        <w:t>Proposed Intake of Students:</w:t>
      </w:r>
      <w:r w:rsidRPr="00764CB0">
        <w:rPr>
          <w:rFonts w:ascii="Times New Roman" w:hAnsi="Times New Roman" w:cs="Times New Roman"/>
          <w:sz w:val="24"/>
          <w:szCs w:val="24"/>
        </w:rPr>
        <w:t xml:space="preserve"> </w:t>
      </w:r>
      <w:r w:rsidRPr="00764CB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624ED" w:rsidRPr="00063A11" w:rsidRDefault="001115F4" w:rsidP="00B624E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Proposed </w:t>
      </w:r>
      <w:r w:rsidR="00B624ED" w:rsidRPr="00063A11">
        <w:rPr>
          <w:rFonts w:ascii="Times New Roman" w:hAnsi="Times New Roman"/>
          <w:b/>
          <w:sz w:val="28"/>
        </w:rPr>
        <w:t xml:space="preserve">Syllabus: </w:t>
      </w:r>
    </w:p>
    <w:p w:rsidR="00B624ED" w:rsidRPr="001115F4" w:rsidRDefault="00B624ED" w:rsidP="00B624ED">
      <w:pPr>
        <w:jc w:val="center"/>
        <w:rPr>
          <w:rFonts w:ascii="Times New Roman" w:hAnsi="Times New Roman"/>
          <w:b/>
          <w:sz w:val="28"/>
        </w:rPr>
      </w:pPr>
      <w:r w:rsidRPr="001115F4">
        <w:rPr>
          <w:rFonts w:ascii="Times New Roman" w:hAnsi="Times New Roman"/>
          <w:b/>
          <w:sz w:val="28"/>
        </w:rPr>
        <w:t xml:space="preserve">M.Sc. </w:t>
      </w:r>
      <w:r w:rsidR="001115F4" w:rsidRPr="001115F4">
        <w:rPr>
          <w:rFonts w:ascii="Times New Roman" w:hAnsi="Times New Roman"/>
          <w:b/>
          <w:sz w:val="28"/>
        </w:rPr>
        <w:t xml:space="preserve">Immunology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980"/>
        <w:gridCol w:w="941"/>
        <w:gridCol w:w="978"/>
        <w:gridCol w:w="939"/>
        <w:gridCol w:w="978"/>
        <w:gridCol w:w="934"/>
        <w:gridCol w:w="978"/>
        <w:gridCol w:w="924"/>
        <w:gridCol w:w="978"/>
      </w:tblGrid>
      <w:tr w:rsidR="00B624ED" w:rsidRPr="00073C1A" w:rsidTr="00A34FCA">
        <w:tc>
          <w:tcPr>
            <w:tcW w:w="1926" w:type="dxa"/>
            <w:gridSpan w:val="2"/>
          </w:tcPr>
          <w:p w:rsidR="00B624ED" w:rsidRPr="001115F4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115F4">
              <w:rPr>
                <w:rFonts w:ascii="Times New Roman" w:hAnsi="Times New Roman"/>
                <w:b/>
                <w:sz w:val="20"/>
              </w:rPr>
              <w:t>Semester I:</w:t>
            </w:r>
          </w:p>
          <w:p w:rsidR="00B624ED" w:rsidRPr="001115F4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115F4">
              <w:rPr>
                <w:rFonts w:ascii="Times New Roman" w:hAnsi="Times New Roman"/>
                <w:b/>
                <w:sz w:val="20"/>
              </w:rPr>
              <w:t>300 Marks</w:t>
            </w:r>
          </w:p>
        </w:tc>
        <w:tc>
          <w:tcPr>
            <w:tcW w:w="1919" w:type="dxa"/>
            <w:gridSpan w:val="2"/>
          </w:tcPr>
          <w:p w:rsidR="00B624ED" w:rsidRPr="001115F4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115F4">
              <w:rPr>
                <w:rFonts w:ascii="Times New Roman" w:hAnsi="Times New Roman"/>
                <w:b/>
                <w:sz w:val="20"/>
              </w:rPr>
              <w:t>Semester II:</w:t>
            </w:r>
          </w:p>
          <w:p w:rsidR="00B624ED" w:rsidRPr="001115F4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115F4">
              <w:rPr>
                <w:rFonts w:ascii="Times New Roman" w:hAnsi="Times New Roman"/>
                <w:b/>
                <w:sz w:val="20"/>
              </w:rPr>
              <w:t>300 Marks</w:t>
            </w:r>
          </w:p>
        </w:tc>
        <w:tc>
          <w:tcPr>
            <w:tcW w:w="1917" w:type="dxa"/>
            <w:gridSpan w:val="2"/>
          </w:tcPr>
          <w:p w:rsidR="00B624ED" w:rsidRPr="001115F4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115F4">
              <w:rPr>
                <w:rFonts w:ascii="Times New Roman" w:hAnsi="Times New Roman"/>
                <w:b/>
                <w:sz w:val="20"/>
              </w:rPr>
              <w:t>Semester III:</w:t>
            </w:r>
          </w:p>
          <w:p w:rsidR="00B624ED" w:rsidRPr="001115F4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115F4">
              <w:rPr>
                <w:rFonts w:ascii="Times New Roman" w:hAnsi="Times New Roman"/>
                <w:b/>
                <w:sz w:val="20"/>
              </w:rPr>
              <w:t>300 Marks</w:t>
            </w:r>
          </w:p>
        </w:tc>
        <w:tc>
          <w:tcPr>
            <w:tcW w:w="1912" w:type="dxa"/>
            <w:gridSpan w:val="2"/>
          </w:tcPr>
          <w:p w:rsidR="00B624ED" w:rsidRPr="001115F4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115F4">
              <w:rPr>
                <w:rFonts w:ascii="Times New Roman" w:hAnsi="Times New Roman"/>
                <w:b/>
                <w:sz w:val="20"/>
              </w:rPr>
              <w:t>Semester IV:</w:t>
            </w:r>
          </w:p>
          <w:p w:rsidR="00B624ED" w:rsidRPr="001115F4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115F4">
              <w:rPr>
                <w:rFonts w:ascii="Times New Roman" w:hAnsi="Times New Roman"/>
                <w:b/>
                <w:sz w:val="20"/>
              </w:rPr>
              <w:t>300 Marks</w:t>
            </w:r>
          </w:p>
        </w:tc>
        <w:tc>
          <w:tcPr>
            <w:tcW w:w="1902" w:type="dxa"/>
            <w:gridSpan w:val="2"/>
          </w:tcPr>
          <w:p w:rsidR="00B624ED" w:rsidRPr="001115F4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115F4">
              <w:rPr>
                <w:rFonts w:ascii="Times New Roman" w:hAnsi="Times New Roman"/>
                <w:b/>
                <w:sz w:val="20"/>
              </w:rPr>
              <w:t xml:space="preserve">Total Marks: </w:t>
            </w:r>
          </w:p>
          <w:p w:rsidR="00B624ED" w:rsidRPr="001115F4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115F4">
              <w:rPr>
                <w:rFonts w:ascii="Times New Roman" w:hAnsi="Times New Roman"/>
                <w:b/>
                <w:sz w:val="20"/>
              </w:rPr>
              <w:t xml:space="preserve">1200 </w:t>
            </w:r>
          </w:p>
        </w:tc>
      </w:tr>
      <w:tr w:rsidR="00B624ED" w:rsidRPr="00073C1A" w:rsidTr="00A34FCA">
        <w:tc>
          <w:tcPr>
            <w:tcW w:w="946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Theory</w:t>
            </w:r>
          </w:p>
        </w:tc>
        <w:tc>
          <w:tcPr>
            <w:tcW w:w="980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Practical</w:t>
            </w:r>
          </w:p>
        </w:tc>
        <w:tc>
          <w:tcPr>
            <w:tcW w:w="941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Theory</w:t>
            </w:r>
          </w:p>
        </w:tc>
        <w:tc>
          <w:tcPr>
            <w:tcW w:w="978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Practical</w:t>
            </w:r>
          </w:p>
        </w:tc>
        <w:tc>
          <w:tcPr>
            <w:tcW w:w="939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Theory</w:t>
            </w:r>
          </w:p>
        </w:tc>
        <w:tc>
          <w:tcPr>
            <w:tcW w:w="978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Practical</w:t>
            </w:r>
          </w:p>
        </w:tc>
        <w:tc>
          <w:tcPr>
            <w:tcW w:w="934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Theory</w:t>
            </w:r>
          </w:p>
        </w:tc>
        <w:tc>
          <w:tcPr>
            <w:tcW w:w="978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Practical</w:t>
            </w:r>
          </w:p>
        </w:tc>
        <w:tc>
          <w:tcPr>
            <w:tcW w:w="924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Theory</w:t>
            </w:r>
          </w:p>
        </w:tc>
        <w:tc>
          <w:tcPr>
            <w:tcW w:w="978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Practical</w:t>
            </w:r>
          </w:p>
        </w:tc>
      </w:tr>
      <w:tr w:rsidR="00B624ED" w:rsidRPr="00073C1A" w:rsidTr="00A34FCA">
        <w:tc>
          <w:tcPr>
            <w:tcW w:w="946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980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41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978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39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978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34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978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24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978" w:type="dxa"/>
          </w:tcPr>
          <w:p w:rsidR="00B624ED" w:rsidRPr="00073C1A" w:rsidRDefault="00B624ED" w:rsidP="00A34FC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</w:tr>
    </w:tbl>
    <w:p w:rsidR="00B624ED" w:rsidRDefault="00B624ED" w:rsidP="00B624ED">
      <w:pPr>
        <w:rPr>
          <w:rFonts w:ascii="Times New Roman" w:hAnsi="Times New Roman"/>
          <w:sz w:val="20"/>
        </w:rPr>
      </w:pPr>
    </w:p>
    <w:p w:rsidR="00B624ED" w:rsidRDefault="00B624ED" w:rsidP="00B624ED">
      <w:pPr>
        <w:rPr>
          <w:rFonts w:ascii="Times New Roman" w:hAnsi="Times New Roman"/>
          <w:sz w:val="20"/>
        </w:rPr>
      </w:pPr>
    </w:p>
    <w:p w:rsidR="00B624ED" w:rsidRDefault="00B624ED" w:rsidP="00B624ED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FIRST SEMESTER: 300 MARKS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756"/>
        <w:gridCol w:w="1037"/>
        <w:gridCol w:w="693"/>
        <w:gridCol w:w="4358"/>
        <w:gridCol w:w="892"/>
        <w:gridCol w:w="1010"/>
      </w:tblGrid>
      <w:tr w:rsidR="00B624ED" w:rsidTr="00DE3BDA">
        <w:trPr>
          <w:trHeight w:val="716"/>
        </w:trPr>
        <w:tc>
          <w:tcPr>
            <w:tcW w:w="1756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Theory / Practical</w:t>
            </w:r>
          </w:p>
        </w:tc>
        <w:tc>
          <w:tcPr>
            <w:tcW w:w="1037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Paper</w:t>
            </w:r>
          </w:p>
        </w:tc>
        <w:tc>
          <w:tcPr>
            <w:tcW w:w="693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</w:t>
            </w:r>
          </w:p>
        </w:tc>
        <w:tc>
          <w:tcPr>
            <w:tcW w:w="4358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</w:p>
        </w:tc>
        <w:tc>
          <w:tcPr>
            <w:tcW w:w="892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Marks</w:t>
            </w:r>
          </w:p>
        </w:tc>
        <w:tc>
          <w:tcPr>
            <w:tcW w:w="1010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Lecture</w:t>
            </w:r>
          </w:p>
        </w:tc>
      </w:tr>
      <w:tr w:rsidR="00B624ED" w:rsidRPr="00073C1A" w:rsidTr="00DE3BDA">
        <w:trPr>
          <w:trHeight w:val="2150"/>
        </w:trPr>
        <w:tc>
          <w:tcPr>
            <w:tcW w:w="1756" w:type="dxa"/>
          </w:tcPr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THEORY</w:t>
            </w:r>
          </w:p>
        </w:tc>
        <w:tc>
          <w:tcPr>
            <w:tcW w:w="1037" w:type="dxa"/>
          </w:tcPr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Paper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073C1A">
              <w:rPr>
                <w:rFonts w:ascii="Times New Roman" w:hAnsi="Times New Roman"/>
                <w:sz w:val="20"/>
              </w:rPr>
              <w:t xml:space="preserve"> I</w:t>
            </w:r>
          </w:p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 xml:space="preserve">Paper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073C1A"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693" w:type="dxa"/>
          </w:tcPr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01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02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03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4358" w:type="dxa"/>
          </w:tcPr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 xml:space="preserve">Basic Immunology </w:t>
            </w: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 xml:space="preserve">Cell &amp; Molecular Biology </w:t>
            </w: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Stem Cell Immunology &amp; Gene Therapy</w:t>
            </w: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Recomb</w:t>
            </w:r>
            <w:r w:rsidR="001115F4">
              <w:rPr>
                <w:rFonts w:ascii="Times New Roman" w:hAnsi="Times New Roman"/>
                <w:sz w:val="20"/>
              </w:rPr>
              <w:t xml:space="preserve">inant </w:t>
            </w:r>
            <w:r w:rsidRPr="00073C1A">
              <w:rPr>
                <w:rFonts w:ascii="Times New Roman" w:hAnsi="Times New Roman"/>
                <w:sz w:val="20"/>
              </w:rPr>
              <w:t>DNA Technology &amp; Tissue Culture</w:t>
            </w: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</w:tcPr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40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40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10" w:type="dxa"/>
          </w:tcPr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30L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33L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21L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20L</w:t>
            </w:r>
          </w:p>
        </w:tc>
      </w:tr>
      <w:tr w:rsidR="00B624ED" w:rsidRPr="00073C1A" w:rsidTr="00DE3BDA">
        <w:trPr>
          <w:trHeight w:val="1453"/>
        </w:trPr>
        <w:tc>
          <w:tcPr>
            <w:tcW w:w="1756" w:type="dxa"/>
          </w:tcPr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PRACTICAL </w:t>
            </w: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(Research oriented experiments) </w:t>
            </w:r>
          </w:p>
        </w:tc>
        <w:tc>
          <w:tcPr>
            <w:tcW w:w="1037" w:type="dxa"/>
          </w:tcPr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Paper – III</w:t>
            </w:r>
          </w:p>
        </w:tc>
        <w:tc>
          <w:tcPr>
            <w:tcW w:w="693" w:type="dxa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4358" w:type="dxa"/>
          </w:tcPr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Basic Immunolog</w:t>
            </w:r>
            <w:r w:rsidR="001115F4"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 xml:space="preserve">, Cell &amp; Molecular Biology. </w:t>
            </w: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Stem Cell Immunology &amp; Gene Therapy, Tissue Culture, Recombinant DNA Technology </w:t>
            </w:r>
          </w:p>
        </w:tc>
        <w:tc>
          <w:tcPr>
            <w:tcW w:w="892" w:type="dxa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10" w:type="dxa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20L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20L</w:t>
            </w:r>
          </w:p>
        </w:tc>
      </w:tr>
    </w:tbl>
    <w:p w:rsidR="00705C11" w:rsidRDefault="00705C11" w:rsidP="00B624ED">
      <w:pPr>
        <w:rPr>
          <w:rFonts w:ascii="Times New Roman" w:hAnsi="Times New Roman"/>
          <w:b/>
          <w:sz w:val="20"/>
        </w:rPr>
      </w:pPr>
    </w:p>
    <w:p w:rsidR="00B4639F" w:rsidRDefault="00B4639F" w:rsidP="00B624ED">
      <w:pPr>
        <w:rPr>
          <w:rFonts w:ascii="Times New Roman" w:hAnsi="Times New Roman"/>
          <w:b/>
          <w:sz w:val="20"/>
        </w:rPr>
      </w:pPr>
    </w:p>
    <w:p w:rsidR="00B4639F" w:rsidRPr="00073C1A" w:rsidRDefault="00B4639F" w:rsidP="00B624ED">
      <w:pPr>
        <w:rPr>
          <w:rFonts w:ascii="Times New Roman" w:hAnsi="Times New Roman"/>
          <w:b/>
          <w:sz w:val="20"/>
        </w:rPr>
      </w:pPr>
    </w:p>
    <w:p w:rsidR="00B624ED" w:rsidRDefault="00B624ED" w:rsidP="00B624ED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lastRenderedPageBreak/>
        <w:t>SECOND SEMESTER: 300 MARKS</w:t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1726"/>
        <w:gridCol w:w="1019"/>
        <w:gridCol w:w="681"/>
        <w:gridCol w:w="4282"/>
        <w:gridCol w:w="877"/>
        <w:gridCol w:w="993"/>
      </w:tblGrid>
      <w:tr w:rsidR="00B624ED" w:rsidTr="00A34FCA">
        <w:trPr>
          <w:trHeight w:val="459"/>
        </w:trPr>
        <w:tc>
          <w:tcPr>
            <w:tcW w:w="1726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Theory / Practical</w:t>
            </w:r>
          </w:p>
        </w:tc>
        <w:tc>
          <w:tcPr>
            <w:tcW w:w="1019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Paper</w:t>
            </w:r>
          </w:p>
        </w:tc>
        <w:tc>
          <w:tcPr>
            <w:tcW w:w="681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</w:t>
            </w:r>
          </w:p>
        </w:tc>
        <w:tc>
          <w:tcPr>
            <w:tcW w:w="4282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</w:p>
        </w:tc>
        <w:tc>
          <w:tcPr>
            <w:tcW w:w="877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Marks</w:t>
            </w:r>
          </w:p>
        </w:tc>
        <w:tc>
          <w:tcPr>
            <w:tcW w:w="993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Lecture</w:t>
            </w:r>
          </w:p>
        </w:tc>
      </w:tr>
      <w:tr w:rsidR="00B624ED" w:rsidRPr="00073C1A" w:rsidTr="00A34FCA">
        <w:trPr>
          <w:trHeight w:val="1378"/>
        </w:trPr>
        <w:tc>
          <w:tcPr>
            <w:tcW w:w="1726" w:type="dxa"/>
          </w:tcPr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THEORY</w:t>
            </w:r>
          </w:p>
        </w:tc>
        <w:tc>
          <w:tcPr>
            <w:tcW w:w="1019" w:type="dxa"/>
          </w:tcPr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Paper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Pr="00073C1A">
              <w:rPr>
                <w:rFonts w:ascii="Times New Roman" w:hAnsi="Times New Roman"/>
                <w:sz w:val="20"/>
              </w:rPr>
              <w:t xml:space="preserve"> I</w:t>
            </w:r>
            <w:r>
              <w:rPr>
                <w:rFonts w:ascii="Times New Roman" w:hAnsi="Times New Roman"/>
                <w:sz w:val="20"/>
              </w:rPr>
              <w:t>V</w:t>
            </w:r>
          </w:p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Paper – IV</w:t>
            </w:r>
          </w:p>
        </w:tc>
        <w:tc>
          <w:tcPr>
            <w:tcW w:w="681" w:type="dxa"/>
          </w:tcPr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82" w:type="dxa"/>
          </w:tcPr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Clinical Immunology &amp; Immunohematology Infection &amp; Immunity </w:t>
            </w: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Basic &amp; Clinical Biochemistry </w:t>
            </w: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Genomics &amp; Proteomics </w:t>
            </w: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7" w:type="dxa"/>
          </w:tcPr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40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40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93" w:type="dxa"/>
          </w:tcPr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26L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24L 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24L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16L</w:t>
            </w:r>
          </w:p>
        </w:tc>
      </w:tr>
      <w:tr w:rsidR="00B624ED" w:rsidRPr="00073C1A" w:rsidTr="00A34FCA">
        <w:trPr>
          <w:trHeight w:val="931"/>
        </w:trPr>
        <w:tc>
          <w:tcPr>
            <w:tcW w:w="1726" w:type="dxa"/>
          </w:tcPr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PRACTICAL </w:t>
            </w: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experiments) </w:t>
            </w:r>
          </w:p>
        </w:tc>
        <w:tc>
          <w:tcPr>
            <w:tcW w:w="1019" w:type="dxa"/>
          </w:tcPr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Paper – VI</w:t>
            </w:r>
          </w:p>
        </w:tc>
        <w:tc>
          <w:tcPr>
            <w:tcW w:w="681" w:type="dxa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82" w:type="dxa"/>
          </w:tcPr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Clinical Immunology, Immuno-hematology and Infection &amp; Immunity</w:t>
            </w: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Basic &amp; Clinical Biochemistry, </w:t>
            </w: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Genomics &amp; Proteomics  </w:t>
            </w: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7" w:type="dxa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3" w:type="dxa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20L 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20L </w:t>
            </w:r>
          </w:p>
        </w:tc>
      </w:tr>
    </w:tbl>
    <w:p w:rsidR="00B624ED" w:rsidRDefault="00B624ED" w:rsidP="00B624ED">
      <w:pPr>
        <w:rPr>
          <w:rFonts w:ascii="Times New Roman" w:hAnsi="Times New Roman"/>
          <w:sz w:val="20"/>
        </w:rPr>
      </w:pPr>
    </w:p>
    <w:p w:rsidR="00B624ED" w:rsidRDefault="00B624ED" w:rsidP="00B624ED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THIRD SEMESTER: 300 MARKS</w:t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1726"/>
        <w:gridCol w:w="1019"/>
        <w:gridCol w:w="681"/>
        <w:gridCol w:w="4282"/>
        <w:gridCol w:w="877"/>
        <w:gridCol w:w="993"/>
      </w:tblGrid>
      <w:tr w:rsidR="00B624ED" w:rsidTr="00A34FCA">
        <w:trPr>
          <w:trHeight w:val="459"/>
        </w:trPr>
        <w:tc>
          <w:tcPr>
            <w:tcW w:w="1726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Theory / Practical</w:t>
            </w:r>
          </w:p>
        </w:tc>
        <w:tc>
          <w:tcPr>
            <w:tcW w:w="1019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Paper</w:t>
            </w:r>
          </w:p>
        </w:tc>
        <w:tc>
          <w:tcPr>
            <w:tcW w:w="681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</w:t>
            </w:r>
          </w:p>
        </w:tc>
        <w:tc>
          <w:tcPr>
            <w:tcW w:w="4282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</w:p>
        </w:tc>
        <w:tc>
          <w:tcPr>
            <w:tcW w:w="877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Marks</w:t>
            </w:r>
          </w:p>
        </w:tc>
        <w:tc>
          <w:tcPr>
            <w:tcW w:w="993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Lecture</w:t>
            </w:r>
          </w:p>
        </w:tc>
      </w:tr>
      <w:tr w:rsidR="00B624ED" w:rsidRPr="00073C1A" w:rsidTr="00A34FCA">
        <w:trPr>
          <w:trHeight w:val="1378"/>
        </w:trPr>
        <w:tc>
          <w:tcPr>
            <w:tcW w:w="1726" w:type="dxa"/>
          </w:tcPr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THEORY</w:t>
            </w:r>
          </w:p>
        </w:tc>
        <w:tc>
          <w:tcPr>
            <w:tcW w:w="1019" w:type="dxa"/>
          </w:tcPr>
          <w:p w:rsidR="00B624ED" w:rsidRPr="00A70FA2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18"/>
              </w:rPr>
            </w:pPr>
            <w:r w:rsidRPr="00A70FA2">
              <w:rPr>
                <w:rFonts w:ascii="Times New Roman" w:hAnsi="Times New Roman"/>
                <w:sz w:val="18"/>
              </w:rPr>
              <w:t>Paper – VII</w:t>
            </w:r>
          </w:p>
          <w:p w:rsidR="00B624ED" w:rsidRPr="00A70FA2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18"/>
              </w:rPr>
            </w:pPr>
          </w:p>
          <w:p w:rsidR="00B624ED" w:rsidRPr="00A70FA2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18"/>
              </w:rPr>
            </w:pPr>
          </w:p>
          <w:p w:rsidR="00B624ED" w:rsidRPr="00A70FA2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18"/>
              </w:rPr>
            </w:pPr>
          </w:p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  <w:r w:rsidRPr="00A70FA2">
              <w:rPr>
                <w:rFonts w:ascii="Times New Roman" w:hAnsi="Times New Roman"/>
                <w:sz w:val="18"/>
              </w:rPr>
              <w:t>Paper – VIII</w:t>
            </w:r>
          </w:p>
        </w:tc>
        <w:tc>
          <w:tcPr>
            <w:tcW w:w="681" w:type="dxa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82" w:type="dxa"/>
          </w:tcPr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Immuno-regulation &amp; cytokines </w:t>
            </w: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Advanced Immunology </w:t>
            </w: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Immunological Technique &amp; Methodology (Instrumentation) </w:t>
            </w:r>
          </w:p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Review Paper </w:t>
            </w:r>
          </w:p>
        </w:tc>
        <w:tc>
          <w:tcPr>
            <w:tcW w:w="877" w:type="dxa"/>
          </w:tcPr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40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073C1A">
              <w:rPr>
                <w:rFonts w:ascii="Times New Roman" w:hAnsi="Times New Roman"/>
                <w:sz w:val="20"/>
              </w:rPr>
              <w:t>40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93" w:type="dxa"/>
          </w:tcPr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20L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25L 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24L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24L</w:t>
            </w: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24ED" w:rsidRPr="00073C1A" w:rsidTr="00A34FCA">
        <w:trPr>
          <w:trHeight w:val="1378"/>
        </w:trPr>
        <w:tc>
          <w:tcPr>
            <w:tcW w:w="1726" w:type="dxa"/>
          </w:tcPr>
          <w:p w:rsidR="00B624ED" w:rsidRPr="00073C1A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PRACTICAL </w:t>
            </w:r>
          </w:p>
        </w:tc>
        <w:tc>
          <w:tcPr>
            <w:tcW w:w="1019" w:type="dxa"/>
          </w:tcPr>
          <w:p w:rsidR="00B624ED" w:rsidRPr="00073C1A" w:rsidRDefault="00B624ED" w:rsidP="00A34FCA">
            <w:pPr>
              <w:ind w:left="-106" w:right="-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Paper –  IX</w:t>
            </w:r>
          </w:p>
        </w:tc>
        <w:tc>
          <w:tcPr>
            <w:tcW w:w="681" w:type="dxa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82" w:type="dxa"/>
          </w:tcPr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Immuno-regulation &amp; Cytokines and Advanced Immunology </w:t>
            </w: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Enzymology and Instrumentation </w:t>
            </w:r>
          </w:p>
          <w:p w:rsidR="00B624ED" w:rsidRDefault="00B624ED" w:rsidP="00A34F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7" w:type="dxa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Pr="00073C1A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3" w:type="dxa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20L</w:t>
            </w: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20L </w:t>
            </w:r>
          </w:p>
        </w:tc>
      </w:tr>
    </w:tbl>
    <w:p w:rsidR="00B624ED" w:rsidRDefault="00B624ED" w:rsidP="00B624ED">
      <w:pPr>
        <w:rPr>
          <w:rFonts w:ascii="Times New Roman" w:hAnsi="Times New Roman"/>
          <w:sz w:val="20"/>
        </w:rPr>
      </w:pPr>
    </w:p>
    <w:p w:rsidR="00B624ED" w:rsidRDefault="00B624ED" w:rsidP="00B624ED">
      <w:pPr>
        <w:rPr>
          <w:rFonts w:ascii="Times New Roman" w:hAnsi="Times New Roman"/>
          <w:sz w:val="20"/>
        </w:rPr>
      </w:pPr>
    </w:p>
    <w:p w:rsidR="00B624ED" w:rsidRDefault="00B624ED" w:rsidP="00B624ED">
      <w:pP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FOURTH SEMESTER: 300 MARKS</w:t>
      </w:r>
    </w:p>
    <w:tbl>
      <w:tblPr>
        <w:tblStyle w:val="TableGrid"/>
        <w:tblW w:w="9408" w:type="dxa"/>
        <w:tblLayout w:type="fixed"/>
        <w:tblLook w:val="04A0" w:firstRow="1" w:lastRow="0" w:firstColumn="1" w:lastColumn="0" w:noHBand="0" w:noVBand="1"/>
      </w:tblPr>
      <w:tblGrid>
        <w:gridCol w:w="1726"/>
        <w:gridCol w:w="1002"/>
        <w:gridCol w:w="710"/>
        <w:gridCol w:w="4100"/>
        <w:gridCol w:w="877"/>
        <w:gridCol w:w="993"/>
      </w:tblGrid>
      <w:tr w:rsidR="00B624ED" w:rsidTr="00A34FCA">
        <w:trPr>
          <w:trHeight w:val="459"/>
        </w:trPr>
        <w:tc>
          <w:tcPr>
            <w:tcW w:w="1726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Theory / Practical</w:t>
            </w:r>
          </w:p>
        </w:tc>
        <w:tc>
          <w:tcPr>
            <w:tcW w:w="1002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Paper</w:t>
            </w:r>
          </w:p>
        </w:tc>
        <w:tc>
          <w:tcPr>
            <w:tcW w:w="710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Unit</w:t>
            </w:r>
          </w:p>
        </w:tc>
        <w:tc>
          <w:tcPr>
            <w:tcW w:w="4100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</w:p>
        </w:tc>
        <w:tc>
          <w:tcPr>
            <w:tcW w:w="877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Marks</w:t>
            </w:r>
          </w:p>
        </w:tc>
        <w:tc>
          <w:tcPr>
            <w:tcW w:w="993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Lecture</w:t>
            </w:r>
          </w:p>
        </w:tc>
      </w:tr>
      <w:tr w:rsidR="00B624ED" w:rsidTr="00A34FCA">
        <w:trPr>
          <w:trHeight w:val="459"/>
        </w:trPr>
        <w:tc>
          <w:tcPr>
            <w:tcW w:w="1726" w:type="dxa"/>
            <w:vMerge w:val="restart"/>
            <w:vAlign w:val="center"/>
          </w:tcPr>
          <w:p w:rsidR="00B624ED" w:rsidRPr="00A70FA2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A70FA2">
              <w:rPr>
                <w:rFonts w:ascii="Times New Roman" w:hAnsi="Times New Roman"/>
                <w:sz w:val="20"/>
              </w:rPr>
              <w:t>THEORY</w:t>
            </w:r>
          </w:p>
        </w:tc>
        <w:tc>
          <w:tcPr>
            <w:tcW w:w="1002" w:type="dxa"/>
            <w:vAlign w:val="center"/>
          </w:tcPr>
          <w:p w:rsidR="00B624ED" w:rsidRPr="00FA7188" w:rsidRDefault="00B624ED" w:rsidP="00A34FCA">
            <w:pPr>
              <w:ind w:left="-106" w:right="-108"/>
              <w:jc w:val="center"/>
              <w:rPr>
                <w:rFonts w:ascii="Times New Roman" w:hAnsi="Times New Roman"/>
                <w:sz w:val="18"/>
              </w:rPr>
            </w:pPr>
            <w:r w:rsidRPr="00FA7188">
              <w:rPr>
                <w:rFonts w:ascii="Times New Roman" w:hAnsi="Times New Roman"/>
                <w:sz w:val="18"/>
              </w:rPr>
              <w:t xml:space="preserve">Paper – X  </w:t>
            </w:r>
          </w:p>
        </w:tc>
        <w:tc>
          <w:tcPr>
            <w:tcW w:w="710" w:type="dxa"/>
            <w:vAlign w:val="center"/>
          </w:tcPr>
          <w:p w:rsidR="00B624ED" w:rsidRPr="00A70FA2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A70FA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100" w:type="dxa"/>
            <w:vAlign w:val="center"/>
          </w:tcPr>
          <w:p w:rsidR="00B624ED" w:rsidRPr="00A70FA2" w:rsidRDefault="00B624ED" w:rsidP="00A34FCA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A70FA2">
              <w:rPr>
                <w:rFonts w:ascii="Times New Roman" w:hAnsi="Times New Roman"/>
                <w:sz w:val="20"/>
              </w:rPr>
              <w:t>Biostat</w:t>
            </w:r>
            <w:r>
              <w:rPr>
                <w:rFonts w:ascii="Times New Roman" w:hAnsi="Times New Roman"/>
                <w:sz w:val="20"/>
              </w:rPr>
              <w:t xml:space="preserve">istics </w:t>
            </w:r>
            <w:r w:rsidRPr="00A70FA2">
              <w:rPr>
                <w:rFonts w:ascii="Times New Roman" w:hAnsi="Times New Roman"/>
                <w:sz w:val="20"/>
              </w:rPr>
              <w:t>&amp; Computer Application in Biology</w:t>
            </w:r>
          </w:p>
        </w:tc>
        <w:tc>
          <w:tcPr>
            <w:tcW w:w="877" w:type="dxa"/>
            <w:vAlign w:val="center"/>
          </w:tcPr>
          <w:p w:rsidR="00B624ED" w:rsidRPr="00A70FA2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A70FA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B624ED" w:rsidRPr="00A70FA2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A70FA2">
              <w:rPr>
                <w:rFonts w:ascii="Times New Roman" w:hAnsi="Times New Roman"/>
                <w:sz w:val="20"/>
              </w:rPr>
              <w:t xml:space="preserve">20L </w:t>
            </w:r>
          </w:p>
        </w:tc>
      </w:tr>
      <w:tr w:rsidR="00B624ED" w:rsidTr="00A34FCA">
        <w:trPr>
          <w:trHeight w:val="459"/>
        </w:trPr>
        <w:tc>
          <w:tcPr>
            <w:tcW w:w="1726" w:type="dxa"/>
            <w:vMerge/>
            <w:vAlign w:val="center"/>
          </w:tcPr>
          <w:p w:rsidR="00B624ED" w:rsidRPr="00A70FA2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vAlign w:val="center"/>
          </w:tcPr>
          <w:p w:rsidR="00B624ED" w:rsidRPr="00FA7188" w:rsidRDefault="00B624ED" w:rsidP="00A34FCA">
            <w:pPr>
              <w:ind w:left="-106" w:right="-108"/>
              <w:jc w:val="center"/>
              <w:rPr>
                <w:rFonts w:ascii="Times New Roman" w:hAnsi="Times New Roman"/>
                <w:sz w:val="18"/>
              </w:rPr>
            </w:pPr>
            <w:r w:rsidRPr="00FA7188">
              <w:rPr>
                <w:rFonts w:ascii="Times New Roman" w:hAnsi="Times New Roman"/>
                <w:sz w:val="18"/>
              </w:rPr>
              <w:t>Paper – XI</w:t>
            </w:r>
          </w:p>
        </w:tc>
        <w:tc>
          <w:tcPr>
            <w:tcW w:w="710" w:type="dxa"/>
            <w:vAlign w:val="center"/>
          </w:tcPr>
          <w:p w:rsidR="00B624ED" w:rsidRPr="00A70FA2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A70FA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100" w:type="dxa"/>
            <w:vAlign w:val="center"/>
          </w:tcPr>
          <w:p w:rsidR="00B624ED" w:rsidRPr="00A70FA2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A70FA2">
              <w:rPr>
                <w:rFonts w:ascii="Times New Roman" w:hAnsi="Times New Roman"/>
                <w:sz w:val="20"/>
              </w:rPr>
              <w:t xml:space="preserve">Immunological Disease Management </w:t>
            </w:r>
          </w:p>
        </w:tc>
        <w:tc>
          <w:tcPr>
            <w:tcW w:w="877" w:type="dxa"/>
            <w:vAlign w:val="center"/>
          </w:tcPr>
          <w:p w:rsidR="00B624ED" w:rsidRPr="00A70FA2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A70FA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B624ED" w:rsidRPr="00A70FA2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A70FA2">
              <w:rPr>
                <w:rFonts w:ascii="Times New Roman" w:hAnsi="Times New Roman"/>
                <w:sz w:val="20"/>
              </w:rPr>
              <w:t xml:space="preserve">20L </w:t>
            </w:r>
          </w:p>
        </w:tc>
      </w:tr>
      <w:tr w:rsidR="00B624ED" w:rsidTr="00A34FCA">
        <w:trPr>
          <w:trHeight w:val="459"/>
        </w:trPr>
        <w:tc>
          <w:tcPr>
            <w:tcW w:w="1726" w:type="dxa"/>
            <w:vAlign w:val="center"/>
          </w:tcPr>
          <w:p w:rsidR="00B624ED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PRACTICAL</w:t>
            </w:r>
          </w:p>
        </w:tc>
        <w:tc>
          <w:tcPr>
            <w:tcW w:w="1002" w:type="dxa"/>
            <w:vAlign w:val="center"/>
          </w:tcPr>
          <w:p w:rsidR="00B624ED" w:rsidRPr="00FA7188" w:rsidRDefault="00B624ED" w:rsidP="00A34FCA">
            <w:pPr>
              <w:ind w:left="-106" w:right="-98"/>
              <w:jc w:val="center"/>
              <w:rPr>
                <w:rFonts w:ascii="Times New Roman" w:hAnsi="Times New Roman"/>
                <w:sz w:val="18"/>
              </w:rPr>
            </w:pPr>
            <w:r w:rsidRPr="00FA7188">
              <w:rPr>
                <w:rFonts w:ascii="Times New Roman" w:hAnsi="Times New Roman"/>
                <w:sz w:val="18"/>
              </w:rPr>
              <w:t xml:space="preserve">Paper – XII </w:t>
            </w:r>
          </w:p>
        </w:tc>
        <w:tc>
          <w:tcPr>
            <w:tcW w:w="710" w:type="dxa"/>
            <w:vAlign w:val="center"/>
          </w:tcPr>
          <w:p w:rsidR="00B624ED" w:rsidRPr="00D77B0A" w:rsidRDefault="00B624ED" w:rsidP="00A34FCA">
            <w:pPr>
              <w:ind w:left="-118" w:right="-108"/>
              <w:jc w:val="center"/>
              <w:rPr>
                <w:rFonts w:ascii="Times New Roman" w:hAnsi="Times New Roman"/>
                <w:sz w:val="20"/>
              </w:rPr>
            </w:pPr>
            <w:r w:rsidRPr="00D77B0A">
              <w:rPr>
                <w:rFonts w:ascii="Times New Roman" w:hAnsi="Times New Roman"/>
                <w:sz w:val="20"/>
              </w:rPr>
              <w:t>21, 22</w:t>
            </w:r>
          </w:p>
        </w:tc>
        <w:tc>
          <w:tcPr>
            <w:tcW w:w="4100" w:type="dxa"/>
            <w:vAlign w:val="center"/>
          </w:tcPr>
          <w:p w:rsidR="00B624ED" w:rsidRPr="00675FE8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675FE8">
              <w:rPr>
                <w:rFonts w:ascii="Times New Roman" w:hAnsi="Times New Roman"/>
                <w:sz w:val="20"/>
              </w:rPr>
              <w:t>Biostatistics and Computer Application</w:t>
            </w:r>
          </w:p>
        </w:tc>
        <w:tc>
          <w:tcPr>
            <w:tcW w:w="877" w:type="dxa"/>
            <w:vAlign w:val="center"/>
          </w:tcPr>
          <w:p w:rsidR="00B624ED" w:rsidRPr="00B6034F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B6034F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B624ED" w:rsidRPr="00B6034F" w:rsidRDefault="00B624ED" w:rsidP="00A34FCA">
            <w:pPr>
              <w:jc w:val="center"/>
              <w:rPr>
                <w:rFonts w:ascii="Times New Roman" w:hAnsi="Times New Roman"/>
                <w:sz w:val="20"/>
              </w:rPr>
            </w:pPr>
            <w:r w:rsidRPr="00B6034F">
              <w:rPr>
                <w:rFonts w:ascii="Times New Roman" w:hAnsi="Times New Roman"/>
                <w:sz w:val="20"/>
              </w:rPr>
              <w:t>20L</w:t>
            </w:r>
          </w:p>
        </w:tc>
      </w:tr>
    </w:tbl>
    <w:p w:rsidR="00B624ED" w:rsidRDefault="00B624ED" w:rsidP="00B624ED">
      <w:pPr>
        <w:rPr>
          <w:rFonts w:ascii="Times New Roman" w:hAnsi="Times New Roman"/>
          <w:sz w:val="20"/>
        </w:rPr>
      </w:pPr>
    </w:p>
    <w:p w:rsidR="00B624ED" w:rsidRPr="00073C1A" w:rsidRDefault="00B624ED" w:rsidP="00B624E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Unit: 23</w:t>
      </w:r>
      <w:proofErr w:type="gramStart"/>
      <w:r>
        <w:rPr>
          <w:rFonts w:ascii="Times New Roman" w:hAnsi="Times New Roman"/>
          <w:sz w:val="20"/>
        </w:rPr>
        <w:t>,24</w:t>
      </w:r>
      <w:proofErr w:type="gramEnd"/>
      <w:r>
        <w:rPr>
          <w:rFonts w:ascii="Times New Roman" w:hAnsi="Times New Roman"/>
          <w:sz w:val="20"/>
        </w:rPr>
        <w:t xml:space="preserve"> – 100 Marks:            Project Work: Duration Six Months </w:t>
      </w:r>
    </w:p>
    <w:p w:rsidR="00B624ED" w:rsidRPr="00764CB0" w:rsidRDefault="00B624ED">
      <w:pPr>
        <w:rPr>
          <w:rFonts w:ascii="Times New Roman" w:hAnsi="Times New Roman" w:cs="Times New Roman"/>
          <w:sz w:val="24"/>
          <w:szCs w:val="24"/>
        </w:rPr>
      </w:pPr>
    </w:p>
    <w:sectPr w:rsidR="00B624ED" w:rsidRPr="00764CB0" w:rsidSect="00DE3BDA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B0"/>
    <w:multiLevelType w:val="hybridMultilevel"/>
    <w:tmpl w:val="BE345428"/>
    <w:lvl w:ilvl="0" w:tplc="D30E5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62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B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88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0C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CA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29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C2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0D"/>
    <w:rsid w:val="001115F4"/>
    <w:rsid w:val="005B7CD0"/>
    <w:rsid w:val="00705C11"/>
    <w:rsid w:val="00764CB0"/>
    <w:rsid w:val="0090650D"/>
    <w:rsid w:val="00A8616B"/>
    <w:rsid w:val="00B407F5"/>
    <w:rsid w:val="00B4639F"/>
    <w:rsid w:val="00B624ED"/>
    <w:rsid w:val="00CD7780"/>
    <w:rsid w:val="00D037CD"/>
    <w:rsid w:val="00DE3BDA"/>
    <w:rsid w:val="00E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A237-4963-4518-AD0D-5AE7DEF8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naac</cp:lastModifiedBy>
  <cp:revision>12</cp:revision>
  <cp:lastPrinted>2020-12-14T07:30:00Z</cp:lastPrinted>
  <dcterms:created xsi:type="dcterms:W3CDTF">2020-12-14T07:23:00Z</dcterms:created>
  <dcterms:modified xsi:type="dcterms:W3CDTF">2020-12-15T06:05:00Z</dcterms:modified>
</cp:coreProperties>
</file>